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BA" w:rsidRDefault="00FB06A6" w:rsidP="00C101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2A10CA" w:rsidRPr="00D50805">
        <w:rPr>
          <w:rFonts w:cstheme="minorHAnsi"/>
          <w:sz w:val="24"/>
          <w:szCs w:val="24"/>
        </w:rPr>
        <w:t>ª. SESSÃO</w:t>
      </w:r>
      <w:proofErr w:type="gramStart"/>
      <w:r w:rsidR="002A10CA" w:rsidRPr="00D50805">
        <w:rPr>
          <w:rFonts w:cstheme="minorHAnsi"/>
          <w:sz w:val="24"/>
          <w:szCs w:val="24"/>
        </w:rPr>
        <w:t xml:space="preserve"> </w:t>
      </w:r>
      <w:r w:rsidR="00472ACE" w:rsidRPr="00D50805">
        <w:rPr>
          <w:rFonts w:cstheme="minorHAnsi"/>
          <w:sz w:val="24"/>
          <w:szCs w:val="24"/>
        </w:rPr>
        <w:t xml:space="preserve"> </w:t>
      </w:r>
      <w:proofErr w:type="gramEnd"/>
      <w:r w:rsidR="00EB7BB9" w:rsidRPr="00D50805">
        <w:rPr>
          <w:rFonts w:cstheme="minorHAnsi"/>
          <w:sz w:val="24"/>
          <w:szCs w:val="24"/>
        </w:rPr>
        <w:t>ORDINÁRIA DO 2</w:t>
      </w:r>
      <w:r w:rsidR="002A10CA" w:rsidRPr="00D50805">
        <w:rPr>
          <w:rFonts w:cstheme="minorHAnsi"/>
          <w:sz w:val="24"/>
          <w:szCs w:val="24"/>
        </w:rPr>
        <w:t xml:space="preserve">º PERÍODO LEGISLATIVO DA CÂMARA MUNICIPAL DE REBOUÇAS. EM </w:t>
      </w:r>
      <w:r>
        <w:rPr>
          <w:rFonts w:cstheme="minorHAnsi"/>
          <w:sz w:val="24"/>
          <w:szCs w:val="24"/>
        </w:rPr>
        <w:t>15</w:t>
      </w:r>
      <w:proofErr w:type="gramStart"/>
      <w:r w:rsidR="00E528F6">
        <w:rPr>
          <w:rFonts w:cstheme="minorHAnsi"/>
          <w:sz w:val="24"/>
          <w:szCs w:val="24"/>
        </w:rPr>
        <w:t xml:space="preserve"> </w:t>
      </w:r>
      <w:r w:rsidR="0029421F" w:rsidRPr="00D50805">
        <w:rPr>
          <w:rFonts w:cstheme="minorHAnsi"/>
          <w:sz w:val="24"/>
          <w:szCs w:val="24"/>
        </w:rPr>
        <w:t xml:space="preserve"> </w:t>
      </w:r>
      <w:proofErr w:type="gramEnd"/>
      <w:r w:rsidR="002A10CA" w:rsidRPr="00D50805">
        <w:rPr>
          <w:rFonts w:cstheme="minorHAnsi"/>
          <w:sz w:val="24"/>
          <w:szCs w:val="24"/>
        </w:rPr>
        <w:t xml:space="preserve">DE </w:t>
      </w:r>
      <w:r w:rsidR="006F4963">
        <w:rPr>
          <w:rFonts w:cstheme="minorHAnsi"/>
          <w:sz w:val="24"/>
          <w:szCs w:val="24"/>
        </w:rPr>
        <w:t>OUTUBRO</w:t>
      </w:r>
      <w:r w:rsidR="00472ACE" w:rsidRPr="00D50805">
        <w:rPr>
          <w:rFonts w:cstheme="minorHAnsi"/>
          <w:sz w:val="24"/>
          <w:szCs w:val="24"/>
        </w:rPr>
        <w:t xml:space="preserve"> </w:t>
      </w:r>
      <w:r w:rsidR="0029421F" w:rsidRPr="00D50805">
        <w:rPr>
          <w:rFonts w:cstheme="minorHAnsi"/>
          <w:sz w:val="24"/>
          <w:szCs w:val="24"/>
        </w:rPr>
        <w:t xml:space="preserve"> </w:t>
      </w:r>
      <w:r w:rsidR="002A10CA" w:rsidRPr="00D50805">
        <w:rPr>
          <w:rFonts w:cstheme="minorHAnsi"/>
          <w:sz w:val="24"/>
          <w:szCs w:val="24"/>
        </w:rPr>
        <w:t xml:space="preserve"> DE 202</w:t>
      </w:r>
      <w:r w:rsidR="00A91EBA" w:rsidRPr="00D50805">
        <w:rPr>
          <w:rFonts w:cstheme="minorHAnsi"/>
          <w:sz w:val="24"/>
          <w:szCs w:val="24"/>
        </w:rPr>
        <w:t>4</w:t>
      </w:r>
      <w:r w:rsidR="002A10CA" w:rsidRPr="00D50805">
        <w:rPr>
          <w:rFonts w:cstheme="minorHAnsi"/>
          <w:sz w:val="24"/>
          <w:szCs w:val="24"/>
        </w:rPr>
        <w:t>.</w:t>
      </w:r>
    </w:p>
    <w:p w:rsidR="00FB06A6" w:rsidRPr="00FB06A6" w:rsidRDefault="00FB06A6" w:rsidP="00FB0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06A6" w:rsidRPr="00D50805" w:rsidRDefault="00FB06A6" w:rsidP="00FB06A6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FB06A6">
        <w:rPr>
          <w:rFonts w:ascii="Arial" w:hAnsi="Arial" w:cs="Arial"/>
          <w:b/>
          <w:bCs/>
          <w:color w:val="000000"/>
          <w:sz w:val="28"/>
          <w:szCs w:val="28"/>
        </w:rPr>
        <w:t xml:space="preserve">REQUERIMENTOS E INDICAÇÕES: DO VEREADOR JADERSON LUIZ MOLINARI: </w:t>
      </w:r>
      <w:r w:rsidRPr="00FB06A6">
        <w:rPr>
          <w:rFonts w:ascii="Arial" w:hAnsi="Arial" w:cs="Arial"/>
          <w:color w:val="000000"/>
          <w:sz w:val="28"/>
          <w:szCs w:val="28"/>
        </w:rPr>
        <w:t>Requerimento nº 07/2024 ao Executivo Municipal solicitando a lista com o nome completo de funcionários contratados pelas empresas terceirizadas e dos funcionários em cargo de comissão que prestam serviço para a prefeitura, com o local onde está trabalhando e o valor bruto do salário ou valor empenhado por funcionário. Colocado em discussão, o Vereador proponente comentou o seu requerimento.</w:t>
      </w:r>
    </w:p>
    <w:p w:rsidR="00BA0F84" w:rsidRPr="008F46D1" w:rsidRDefault="00FB06A6" w:rsidP="00FB06A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b/>
          <w:bCs/>
          <w:sz w:val="28"/>
          <w:szCs w:val="28"/>
        </w:rPr>
        <w:t xml:space="preserve">ORDEM DO DIA: PROJETO DE LEI Nº 033/2024 </w:t>
      </w:r>
      <w:r>
        <w:rPr>
          <w:sz w:val="28"/>
          <w:szCs w:val="28"/>
        </w:rPr>
        <w:t xml:space="preserve">do Executivo Municipal, cuja súmula: “Estima a receita e fixa a despesa do município de Rebouças para o exercício financeiro de 2025”. O Projeto encontra-se nas Comissões Permanentes da Casa. </w:t>
      </w:r>
      <w:r>
        <w:rPr>
          <w:b/>
          <w:bCs/>
          <w:sz w:val="28"/>
          <w:szCs w:val="28"/>
        </w:rPr>
        <w:t xml:space="preserve">PROJETO DE LEI Nº 031/2024 </w:t>
      </w:r>
      <w:r>
        <w:rPr>
          <w:sz w:val="28"/>
          <w:szCs w:val="28"/>
        </w:rPr>
        <w:t xml:space="preserve">do Executivo Municipal, cuja súmula: “Revogar as Leis 1047 e 1048/2005, e dá outras providências”. Colocado em discussão e deliberação em 2.ª votação, o projeto foi aprovado em definitivo e será encaminhado ao Executivo Municipal para </w:t>
      </w:r>
      <w:r>
        <w:rPr>
          <w:b/>
          <w:bCs/>
          <w:sz w:val="28"/>
          <w:szCs w:val="28"/>
        </w:rPr>
        <w:t xml:space="preserve">SANÇÃO. PROJETO DE LEI Nº 032/2024 </w:t>
      </w:r>
      <w:r>
        <w:rPr>
          <w:sz w:val="28"/>
          <w:szCs w:val="28"/>
        </w:rPr>
        <w:t xml:space="preserve">do Executivo Municipal, cuja súmula: “Altera o Plano Plurianual e a Lei de Diretrizes Orçamentárias para o Exercício Financeiro de 2025 e dá outras providências”. Colocado em discussão e deliberação em 2.ª votação, o projeto foi aprovado em definitivo e será encaminhado ao Executivo Municipal para </w:t>
      </w:r>
      <w:r>
        <w:rPr>
          <w:b/>
          <w:bCs/>
          <w:sz w:val="28"/>
          <w:szCs w:val="28"/>
        </w:rPr>
        <w:t xml:space="preserve">SANÇÃO. PROJETO DE LEI Nº 034/2024 </w:t>
      </w:r>
      <w:r>
        <w:rPr>
          <w:sz w:val="28"/>
          <w:szCs w:val="28"/>
        </w:rPr>
        <w:t xml:space="preserve">do Executivo Municipal, cuja súmula: “Dispõe sobre alterações do Anexo V da Lei n. 1191/2008, quanto ao número de vagas do cargo de Professor, e dá outras providências”. Colocado em discussão e deliberação em 2.ª votação, o projeto foi aprovado em definitivo e será encaminhado ao Executivo Municipal para </w:t>
      </w:r>
      <w:r>
        <w:rPr>
          <w:b/>
          <w:bCs/>
          <w:sz w:val="28"/>
          <w:szCs w:val="28"/>
        </w:rPr>
        <w:t>SANÇÃO. EM DESTAQUE: BALANCETE CONTÁBIL E FINANCEIRO - “Referente ao mês de SETEMBRO/2024”</w:t>
      </w:r>
      <w:r>
        <w:rPr>
          <w:sz w:val="28"/>
          <w:szCs w:val="28"/>
        </w:rPr>
        <w:t>. Colocado em discussão e deliberação em única votação o parecer da Comissão de Finanças e Orçamento foi aprovado e o balancete será encaminhado ao setor de Contabilidade da Casa.</w:t>
      </w:r>
    </w:p>
    <w:sectPr w:rsidR="00BA0F84" w:rsidRPr="008F4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66264"/>
    <w:rsid w:val="00160D1C"/>
    <w:rsid w:val="002230D7"/>
    <w:rsid w:val="0029421F"/>
    <w:rsid w:val="002A10CA"/>
    <w:rsid w:val="0044648A"/>
    <w:rsid w:val="00472ACE"/>
    <w:rsid w:val="00477D25"/>
    <w:rsid w:val="004E6784"/>
    <w:rsid w:val="00571B27"/>
    <w:rsid w:val="00583E5B"/>
    <w:rsid w:val="006F4963"/>
    <w:rsid w:val="00815319"/>
    <w:rsid w:val="008440E2"/>
    <w:rsid w:val="00852C86"/>
    <w:rsid w:val="008E7487"/>
    <w:rsid w:val="008F46D1"/>
    <w:rsid w:val="00A54B79"/>
    <w:rsid w:val="00A91EBA"/>
    <w:rsid w:val="00AE2074"/>
    <w:rsid w:val="00B17EA9"/>
    <w:rsid w:val="00B21ED4"/>
    <w:rsid w:val="00BA0F84"/>
    <w:rsid w:val="00BF663E"/>
    <w:rsid w:val="00C101D4"/>
    <w:rsid w:val="00C5025E"/>
    <w:rsid w:val="00CC0874"/>
    <w:rsid w:val="00D50805"/>
    <w:rsid w:val="00E528F6"/>
    <w:rsid w:val="00E8377D"/>
    <w:rsid w:val="00EB7BB9"/>
    <w:rsid w:val="00F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1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1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2024-10-17T16:57:00Z</dcterms:created>
  <dcterms:modified xsi:type="dcterms:W3CDTF">2024-10-17T17:06:00Z</dcterms:modified>
</cp:coreProperties>
</file>